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65" w:rsidRDefault="005D2365" w:rsidP="005D236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5D2365" w:rsidRDefault="005D2365" w:rsidP="005D2365">
      <w:pPr>
        <w:ind w:left="360"/>
        <w:jc w:val="center"/>
        <w:rPr>
          <w:b/>
          <w:sz w:val="28"/>
          <w:szCs w:val="28"/>
        </w:rPr>
      </w:pPr>
    </w:p>
    <w:p w:rsidR="005D2365" w:rsidRDefault="005D2365" w:rsidP="005D236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 численности муниципальных служащих Исполнительного комитета Зеленорощинского сельского поселения Бугульминского муниципального района Республики Татарстан с указанием фактических затрат из бюджета Зеленорощ</w:t>
      </w:r>
      <w:r>
        <w:rPr>
          <w:sz w:val="28"/>
          <w:szCs w:val="28"/>
        </w:rPr>
        <w:t>инского сельского поселения за 3</w:t>
      </w:r>
      <w:r>
        <w:rPr>
          <w:sz w:val="28"/>
          <w:szCs w:val="28"/>
        </w:rPr>
        <w:t xml:space="preserve"> квартал 2022 года:</w:t>
      </w:r>
    </w:p>
    <w:p w:rsidR="005D2365" w:rsidRDefault="005D2365" w:rsidP="005D2365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5D2365" w:rsidTr="00F93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65" w:rsidRDefault="005D2365" w:rsidP="00F93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65" w:rsidRDefault="005D2365" w:rsidP="00F93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3</w:t>
            </w:r>
            <w:r>
              <w:rPr>
                <w:b/>
                <w:sz w:val="28"/>
                <w:szCs w:val="28"/>
              </w:rPr>
              <w:t xml:space="preserve"> квартал 20212год (руб.)</w:t>
            </w:r>
          </w:p>
        </w:tc>
      </w:tr>
      <w:tr w:rsidR="005D2365" w:rsidTr="00F93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65" w:rsidRDefault="005D2365" w:rsidP="00F9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65" w:rsidRDefault="005D2365" w:rsidP="00F9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bookmarkStart w:id="0" w:name="_GoBack"/>
            <w:bookmarkEnd w:id="0"/>
            <w:r>
              <w:rPr>
                <w:sz w:val="28"/>
                <w:szCs w:val="28"/>
              </w:rPr>
              <w:t>390,24</w:t>
            </w:r>
          </w:p>
        </w:tc>
      </w:tr>
    </w:tbl>
    <w:p w:rsidR="005D2365" w:rsidRDefault="005D2365" w:rsidP="005D2365">
      <w:pPr>
        <w:ind w:left="360"/>
        <w:rPr>
          <w:sz w:val="28"/>
          <w:szCs w:val="28"/>
        </w:rPr>
      </w:pPr>
    </w:p>
    <w:p w:rsidR="005D2365" w:rsidRDefault="005D2365" w:rsidP="005D2365">
      <w:pPr>
        <w:ind w:left="360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jc w:val="right"/>
        <w:rPr>
          <w:b/>
          <w:sz w:val="28"/>
          <w:szCs w:val="28"/>
        </w:rPr>
      </w:pPr>
    </w:p>
    <w:p w:rsidR="005D2365" w:rsidRDefault="005D2365" w:rsidP="005D23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Исполкома </w:t>
      </w:r>
    </w:p>
    <w:p w:rsidR="005D2365" w:rsidRDefault="005D2365" w:rsidP="005D23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Зеленорощинского</w:t>
      </w:r>
    </w:p>
    <w:p w:rsidR="005D2365" w:rsidRDefault="005D2365" w:rsidP="005D23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Д.М. Хикматов</w:t>
      </w:r>
    </w:p>
    <w:p w:rsidR="005D2365" w:rsidRDefault="005D2365" w:rsidP="005D2365"/>
    <w:p w:rsidR="005D2365" w:rsidRDefault="005D2365" w:rsidP="005D2365"/>
    <w:p w:rsidR="005D2365" w:rsidRDefault="005D2365" w:rsidP="005D2365"/>
    <w:p w:rsidR="005D2365" w:rsidRDefault="005D2365" w:rsidP="005D2365"/>
    <w:p w:rsidR="0057143F" w:rsidRDefault="0057143F"/>
    <w:sectPr w:rsidR="0057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1"/>
    <w:rsid w:val="0057143F"/>
    <w:rsid w:val="005D2365"/>
    <w:rsid w:val="00B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99A6"/>
  <w15:chartTrackingRefBased/>
  <w15:docId w15:val="{351B921E-037B-4104-9966-BCB56C1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2</cp:revision>
  <dcterms:created xsi:type="dcterms:W3CDTF">2022-10-03T07:28:00Z</dcterms:created>
  <dcterms:modified xsi:type="dcterms:W3CDTF">2022-10-03T07:29:00Z</dcterms:modified>
</cp:coreProperties>
</file>